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F59" w:rsidRPr="00200F59" w:rsidRDefault="009A7AB5" w:rsidP="00200F59">
      <w:pPr>
        <w:tabs>
          <w:tab w:val="left" w:pos="6521"/>
          <w:tab w:val="left" w:pos="6804"/>
          <w:tab w:val="left" w:pos="7513"/>
        </w:tabs>
        <w:jc w:val="right"/>
        <w:rPr>
          <w:rFonts w:ascii="Times New Roman" w:hAnsi="Times New Roman"/>
          <w:i/>
          <w:szCs w:val="22"/>
        </w:rPr>
      </w:pPr>
      <w:r w:rsidRPr="009A7AB5">
        <w:rPr>
          <w:rFonts w:cs="Arial"/>
          <w:sz w:val="24"/>
        </w:rPr>
        <w:t xml:space="preserve">      </w:t>
      </w:r>
      <w:r w:rsidR="00200F59" w:rsidRPr="00200F59">
        <w:rPr>
          <w:rFonts w:ascii="Times New Roman" w:hAnsi="Times New Roman"/>
          <w:i/>
          <w:szCs w:val="22"/>
        </w:rPr>
        <w:t xml:space="preserve">Приложение № </w:t>
      </w:r>
      <w:r w:rsidR="00200F59">
        <w:rPr>
          <w:rFonts w:ascii="Times New Roman" w:hAnsi="Times New Roman"/>
          <w:i/>
          <w:szCs w:val="22"/>
        </w:rPr>
        <w:t>5</w:t>
      </w:r>
    </w:p>
    <w:p w:rsidR="00200F59" w:rsidRPr="00200F59" w:rsidRDefault="00200F59" w:rsidP="00200F59">
      <w:pPr>
        <w:tabs>
          <w:tab w:val="left" w:pos="5670"/>
          <w:tab w:val="left" w:pos="7513"/>
          <w:tab w:val="left" w:pos="9781"/>
        </w:tabs>
        <w:spacing w:before="0"/>
        <w:jc w:val="right"/>
        <w:rPr>
          <w:rFonts w:ascii="Times New Roman" w:hAnsi="Times New Roman"/>
          <w:i/>
          <w:szCs w:val="22"/>
          <w:u w:val="single"/>
        </w:rPr>
      </w:pPr>
      <w:r w:rsidRPr="00200F59">
        <w:rPr>
          <w:rFonts w:ascii="Times New Roman" w:hAnsi="Times New Roman"/>
          <w:i/>
          <w:szCs w:val="22"/>
        </w:rPr>
        <w:tab/>
        <w:t>к договору №</w:t>
      </w:r>
      <w:r w:rsidRPr="00200F59">
        <w:rPr>
          <w:rFonts w:ascii="Times New Roman" w:hAnsi="Times New Roman"/>
          <w:i/>
          <w:szCs w:val="22"/>
          <w:u w:val="single"/>
        </w:rPr>
        <w:t xml:space="preserve"> __________</w:t>
      </w:r>
    </w:p>
    <w:p w:rsidR="00200F59" w:rsidRPr="00200F59" w:rsidRDefault="00200F59" w:rsidP="00200F59">
      <w:pPr>
        <w:tabs>
          <w:tab w:val="left" w:pos="6521"/>
          <w:tab w:val="left" w:pos="6804"/>
          <w:tab w:val="left" w:pos="7513"/>
        </w:tabs>
        <w:spacing w:before="0"/>
        <w:jc w:val="right"/>
        <w:rPr>
          <w:rFonts w:ascii="Times New Roman" w:hAnsi="Times New Roman"/>
          <w:i/>
          <w:szCs w:val="22"/>
        </w:rPr>
      </w:pPr>
      <w:r w:rsidRPr="00200F59">
        <w:rPr>
          <w:rFonts w:ascii="Times New Roman" w:hAnsi="Times New Roman"/>
          <w:i/>
          <w:szCs w:val="22"/>
        </w:rPr>
        <w:tab/>
        <w:t>от «___» декабря 20</w:t>
      </w:r>
      <w:r w:rsidRPr="00200F59">
        <w:rPr>
          <w:rFonts w:ascii="Times New Roman" w:hAnsi="Times New Roman"/>
          <w:i/>
          <w:szCs w:val="22"/>
          <w:u w:val="single"/>
        </w:rPr>
        <w:t>1__</w:t>
      </w:r>
      <w:r w:rsidRPr="00200F59">
        <w:rPr>
          <w:rFonts w:ascii="Times New Roman" w:hAnsi="Times New Roman"/>
          <w:i/>
          <w:szCs w:val="22"/>
        </w:rPr>
        <w:t>г.</w:t>
      </w:r>
    </w:p>
    <w:p w:rsidR="009A7AB5" w:rsidRDefault="009A7AB5" w:rsidP="00200F59">
      <w:pPr>
        <w:rPr>
          <w:b/>
          <w:sz w:val="24"/>
        </w:rPr>
      </w:pPr>
    </w:p>
    <w:p w:rsidR="001377B6" w:rsidRPr="001377B6" w:rsidRDefault="001377B6" w:rsidP="001377B6">
      <w:pPr>
        <w:keepLines/>
        <w:spacing w:after="160" w:line="240" w:lineRule="exact"/>
        <w:ind w:firstLine="567"/>
        <w:jc w:val="both"/>
        <w:rPr>
          <w:rFonts w:eastAsia="MS Mincho" w:cs="Arial"/>
          <w:sz w:val="20"/>
          <w:szCs w:val="20"/>
        </w:rPr>
      </w:pPr>
      <w:r w:rsidRPr="001377B6">
        <w:rPr>
          <w:rFonts w:cs="Arial"/>
          <w:sz w:val="20"/>
          <w:szCs w:val="20"/>
        </w:rPr>
        <w:t>Общество с ограниченной ответственностью «Славнефть-Красноярскнефтегаз» (ООО «Славнефть-Красноярскнефтегаз»)</w:t>
      </w:r>
      <w:r w:rsidRPr="001377B6">
        <w:rPr>
          <w:rFonts w:eastAsia="MS Mincho" w:cs="Arial"/>
          <w:sz w:val="20"/>
          <w:szCs w:val="20"/>
        </w:rPr>
        <w:t>,</w:t>
      </w:r>
      <w:r w:rsidRPr="001377B6">
        <w:rPr>
          <w:rFonts w:eastAsia="MS Mincho" w:cs="Arial"/>
          <w:b/>
          <w:bCs/>
          <w:sz w:val="20"/>
          <w:szCs w:val="20"/>
        </w:rPr>
        <w:t xml:space="preserve"> </w:t>
      </w:r>
      <w:r w:rsidRPr="001377B6">
        <w:rPr>
          <w:rFonts w:eastAsia="MS Mincho" w:cs="Arial"/>
          <w:sz w:val="20"/>
          <w:szCs w:val="20"/>
        </w:rPr>
        <w:t xml:space="preserve">именуемое в дальнейшем «Заказчик», в лице </w:t>
      </w:r>
      <w:bookmarkStart w:id="0" w:name="ТекстовоеПоле448"/>
      <w:r w:rsidRPr="001377B6">
        <w:rPr>
          <w:rFonts w:eastAsia="MS Mincho" w:cs="Arial"/>
          <w:sz w:val="20"/>
          <w:szCs w:val="20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r w:rsidRPr="001377B6">
        <w:rPr>
          <w:rFonts w:eastAsia="MS Mincho" w:cs="Arial"/>
          <w:sz w:val="20"/>
          <w:szCs w:val="20"/>
        </w:rPr>
        <w:instrText xml:space="preserve"> FORMTEXT </w:instrText>
      </w:r>
      <w:r w:rsidRPr="001377B6">
        <w:rPr>
          <w:rFonts w:eastAsia="MS Mincho" w:cs="Arial"/>
          <w:sz w:val="20"/>
          <w:szCs w:val="20"/>
        </w:rPr>
      </w:r>
      <w:r w:rsidRPr="001377B6">
        <w:rPr>
          <w:rFonts w:eastAsia="MS Mincho" w:cs="Arial"/>
          <w:sz w:val="20"/>
          <w:szCs w:val="20"/>
        </w:rPr>
        <w:fldChar w:fldCharType="separate"/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sz w:val="20"/>
          <w:szCs w:val="20"/>
        </w:rPr>
        <w:fldChar w:fldCharType="end"/>
      </w:r>
      <w:bookmarkEnd w:id="0"/>
      <w:r w:rsidRPr="001377B6">
        <w:rPr>
          <w:rFonts w:eastAsia="MS Mincho" w:cs="Arial"/>
          <w:sz w:val="20"/>
          <w:szCs w:val="20"/>
        </w:rPr>
        <w:t xml:space="preserve">, действующего на основании </w:t>
      </w:r>
      <w:bookmarkStart w:id="1" w:name="ТекстовоеПоле449"/>
      <w:r w:rsidRPr="001377B6">
        <w:rPr>
          <w:rFonts w:eastAsia="MS Mincho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1377B6">
        <w:rPr>
          <w:rFonts w:eastAsia="MS Mincho" w:cs="Arial"/>
          <w:sz w:val="20"/>
          <w:szCs w:val="20"/>
        </w:rPr>
        <w:instrText xml:space="preserve"> FORMTEXT </w:instrText>
      </w:r>
      <w:r w:rsidRPr="001377B6">
        <w:rPr>
          <w:rFonts w:eastAsia="MS Mincho" w:cs="Arial"/>
          <w:sz w:val="20"/>
          <w:szCs w:val="20"/>
        </w:rPr>
      </w:r>
      <w:r w:rsidRPr="001377B6">
        <w:rPr>
          <w:rFonts w:eastAsia="MS Mincho" w:cs="Arial"/>
          <w:sz w:val="20"/>
          <w:szCs w:val="20"/>
        </w:rPr>
        <w:fldChar w:fldCharType="separate"/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sz w:val="20"/>
          <w:szCs w:val="20"/>
        </w:rPr>
        <w:fldChar w:fldCharType="end"/>
      </w:r>
      <w:bookmarkEnd w:id="1"/>
      <w:r w:rsidRPr="001377B6">
        <w:rPr>
          <w:rFonts w:eastAsia="MS Mincho" w:cs="Arial"/>
          <w:sz w:val="20"/>
          <w:szCs w:val="20"/>
        </w:rPr>
        <w:t xml:space="preserve">, с одной стороны и </w:t>
      </w:r>
    </w:p>
    <w:bookmarkStart w:id="2" w:name="ТекстовоеПоле450"/>
    <w:p w:rsidR="001377B6" w:rsidRPr="001377B6" w:rsidRDefault="001377B6" w:rsidP="001377B6">
      <w:pPr>
        <w:keepLines/>
        <w:spacing w:after="160" w:line="240" w:lineRule="exact"/>
        <w:ind w:firstLine="567"/>
        <w:jc w:val="both"/>
        <w:rPr>
          <w:rFonts w:cs="Arial"/>
          <w:b/>
          <w:sz w:val="20"/>
          <w:szCs w:val="20"/>
        </w:rPr>
      </w:pPr>
      <w:r w:rsidRPr="001377B6">
        <w:rPr>
          <w:rFonts w:eastAsia="MS Mincho" w:cs="Arial"/>
          <w:sz w:val="20"/>
          <w:szCs w:val="20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Pr="001377B6">
        <w:rPr>
          <w:rFonts w:eastAsia="MS Mincho" w:cs="Arial"/>
          <w:sz w:val="20"/>
          <w:szCs w:val="20"/>
        </w:rPr>
        <w:instrText xml:space="preserve"> FORMTEXT </w:instrText>
      </w:r>
      <w:r w:rsidRPr="001377B6">
        <w:rPr>
          <w:rFonts w:eastAsia="MS Mincho" w:cs="Arial"/>
          <w:sz w:val="20"/>
          <w:szCs w:val="20"/>
        </w:rPr>
      </w:r>
      <w:r w:rsidRPr="001377B6">
        <w:rPr>
          <w:rFonts w:eastAsia="MS Mincho" w:cs="Arial"/>
          <w:sz w:val="20"/>
          <w:szCs w:val="20"/>
        </w:rPr>
        <w:fldChar w:fldCharType="separate"/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noProof/>
          <w:sz w:val="20"/>
          <w:szCs w:val="20"/>
        </w:rPr>
        <w:t> </w:t>
      </w:r>
      <w:r w:rsidRPr="001377B6">
        <w:rPr>
          <w:rFonts w:eastAsia="MS Mincho" w:cs="Arial"/>
          <w:sz w:val="20"/>
          <w:szCs w:val="20"/>
        </w:rPr>
        <w:fldChar w:fldCharType="end"/>
      </w:r>
      <w:bookmarkEnd w:id="2"/>
      <w:r w:rsidRPr="001377B6">
        <w:rPr>
          <w:rFonts w:eastAsia="MS Mincho" w:cs="Arial"/>
          <w:sz w:val="20"/>
          <w:szCs w:val="20"/>
        </w:rPr>
        <w:t xml:space="preserve">, именуемое в дальнейшем «Подрядчик», в лице </w:t>
      </w:r>
      <w:bookmarkStart w:id="3" w:name="ТекстовоеПоле451"/>
      <w:r w:rsidRPr="001377B6">
        <w:rPr>
          <w:rFonts w:eastAsia="MS Mincho" w:cs="Arial"/>
          <w:spacing w:val="-2"/>
          <w:sz w:val="20"/>
          <w:szCs w:val="20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Pr="001377B6">
        <w:rPr>
          <w:rFonts w:eastAsia="MS Mincho" w:cs="Arial"/>
          <w:spacing w:val="-2"/>
          <w:sz w:val="20"/>
          <w:szCs w:val="20"/>
        </w:rPr>
        <w:instrText xml:space="preserve"> FORMTEXT </w:instrText>
      </w:r>
      <w:r w:rsidRPr="001377B6">
        <w:rPr>
          <w:rFonts w:eastAsia="MS Mincho" w:cs="Arial"/>
          <w:spacing w:val="-2"/>
          <w:sz w:val="20"/>
          <w:szCs w:val="20"/>
        </w:rPr>
      </w:r>
      <w:r w:rsidRPr="001377B6">
        <w:rPr>
          <w:rFonts w:eastAsia="MS Mincho" w:cs="Arial"/>
          <w:spacing w:val="-2"/>
          <w:sz w:val="20"/>
          <w:szCs w:val="20"/>
        </w:rPr>
        <w:fldChar w:fldCharType="separate"/>
      </w:r>
      <w:r w:rsidRPr="001377B6">
        <w:rPr>
          <w:rFonts w:eastAsia="MS Mincho" w:cs="Arial"/>
          <w:noProof/>
          <w:spacing w:val="-2"/>
          <w:sz w:val="20"/>
          <w:szCs w:val="20"/>
        </w:rPr>
        <w:t> </w:t>
      </w:r>
      <w:r w:rsidRPr="001377B6">
        <w:rPr>
          <w:rFonts w:eastAsia="MS Mincho" w:cs="Arial"/>
          <w:noProof/>
          <w:spacing w:val="-2"/>
          <w:sz w:val="20"/>
          <w:szCs w:val="20"/>
        </w:rPr>
        <w:t> </w:t>
      </w:r>
      <w:r w:rsidRPr="001377B6">
        <w:rPr>
          <w:rFonts w:eastAsia="MS Mincho" w:cs="Arial"/>
          <w:noProof/>
          <w:spacing w:val="-2"/>
          <w:sz w:val="20"/>
          <w:szCs w:val="20"/>
        </w:rPr>
        <w:t> </w:t>
      </w:r>
      <w:r w:rsidRPr="001377B6">
        <w:rPr>
          <w:rFonts w:eastAsia="MS Mincho" w:cs="Arial"/>
          <w:noProof/>
          <w:spacing w:val="-2"/>
          <w:sz w:val="20"/>
          <w:szCs w:val="20"/>
        </w:rPr>
        <w:t> </w:t>
      </w:r>
      <w:r w:rsidRPr="001377B6">
        <w:rPr>
          <w:rFonts w:eastAsia="MS Mincho" w:cs="Arial"/>
          <w:noProof/>
          <w:spacing w:val="-2"/>
          <w:sz w:val="20"/>
          <w:szCs w:val="20"/>
        </w:rPr>
        <w:t> </w:t>
      </w:r>
      <w:r w:rsidRPr="001377B6">
        <w:rPr>
          <w:rFonts w:eastAsia="MS Mincho" w:cs="Arial"/>
          <w:spacing w:val="-2"/>
          <w:sz w:val="20"/>
          <w:szCs w:val="20"/>
        </w:rPr>
        <w:fldChar w:fldCharType="end"/>
      </w:r>
      <w:bookmarkEnd w:id="3"/>
      <w:r w:rsidRPr="001377B6">
        <w:rPr>
          <w:rFonts w:eastAsia="MS Mincho" w:cs="Arial"/>
          <w:sz w:val="20"/>
          <w:szCs w:val="20"/>
        </w:rPr>
        <w:t xml:space="preserve">, действующего на основании </w:t>
      </w:r>
      <w:bookmarkStart w:id="4" w:name="ТекстовоеПоле452"/>
      <w:r w:rsidRPr="001377B6">
        <w:rPr>
          <w:rFonts w:eastAsia="MS Mincho" w:cs="Arial"/>
          <w:spacing w:val="-2"/>
          <w:sz w:val="20"/>
          <w:szCs w:val="20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Pr="001377B6">
        <w:rPr>
          <w:rFonts w:eastAsia="MS Mincho" w:cs="Arial"/>
          <w:spacing w:val="-2"/>
          <w:sz w:val="20"/>
          <w:szCs w:val="20"/>
        </w:rPr>
        <w:instrText xml:space="preserve"> FORMTEXT </w:instrText>
      </w:r>
      <w:r w:rsidRPr="001377B6">
        <w:rPr>
          <w:rFonts w:eastAsia="MS Mincho" w:cs="Arial"/>
          <w:spacing w:val="-2"/>
          <w:sz w:val="20"/>
          <w:szCs w:val="20"/>
        </w:rPr>
      </w:r>
      <w:r w:rsidRPr="001377B6">
        <w:rPr>
          <w:rFonts w:eastAsia="MS Mincho" w:cs="Arial"/>
          <w:spacing w:val="-2"/>
          <w:sz w:val="20"/>
          <w:szCs w:val="20"/>
        </w:rPr>
        <w:fldChar w:fldCharType="separate"/>
      </w:r>
      <w:r w:rsidRPr="001377B6">
        <w:rPr>
          <w:rFonts w:eastAsia="MS Mincho" w:cs="Arial"/>
          <w:noProof/>
          <w:spacing w:val="-2"/>
          <w:sz w:val="20"/>
          <w:szCs w:val="20"/>
        </w:rPr>
        <w:t> </w:t>
      </w:r>
      <w:r w:rsidRPr="001377B6">
        <w:rPr>
          <w:rFonts w:eastAsia="MS Mincho" w:cs="Arial"/>
          <w:noProof/>
          <w:spacing w:val="-2"/>
          <w:sz w:val="20"/>
          <w:szCs w:val="20"/>
        </w:rPr>
        <w:t> </w:t>
      </w:r>
      <w:r w:rsidRPr="001377B6">
        <w:rPr>
          <w:rFonts w:eastAsia="MS Mincho" w:cs="Arial"/>
          <w:noProof/>
          <w:spacing w:val="-2"/>
          <w:sz w:val="20"/>
          <w:szCs w:val="20"/>
        </w:rPr>
        <w:t> </w:t>
      </w:r>
      <w:r w:rsidRPr="001377B6">
        <w:rPr>
          <w:rFonts w:eastAsia="MS Mincho" w:cs="Arial"/>
          <w:noProof/>
          <w:spacing w:val="-2"/>
          <w:sz w:val="20"/>
          <w:szCs w:val="20"/>
        </w:rPr>
        <w:t> </w:t>
      </w:r>
      <w:r w:rsidRPr="001377B6">
        <w:rPr>
          <w:rFonts w:eastAsia="MS Mincho" w:cs="Arial"/>
          <w:noProof/>
          <w:spacing w:val="-2"/>
          <w:sz w:val="20"/>
          <w:szCs w:val="20"/>
        </w:rPr>
        <w:t> </w:t>
      </w:r>
      <w:r w:rsidRPr="001377B6">
        <w:rPr>
          <w:rFonts w:eastAsia="MS Mincho" w:cs="Arial"/>
          <w:spacing w:val="-2"/>
          <w:sz w:val="20"/>
          <w:szCs w:val="20"/>
        </w:rPr>
        <w:fldChar w:fldCharType="end"/>
      </w:r>
      <w:bookmarkEnd w:id="4"/>
      <w:r w:rsidRPr="001377B6">
        <w:rPr>
          <w:rFonts w:eastAsia="MS Mincho" w:cs="Arial"/>
          <w:sz w:val="20"/>
          <w:szCs w:val="20"/>
        </w:rPr>
        <w:t xml:space="preserve"> с другой стороны, вместе и по </w:t>
      </w:r>
      <w:proofErr w:type="gramStart"/>
      <w:r w:rsidRPr="001377B6">
        <w:rPr>
          <w:rFonts w:eastAsia="MS Mincho" w:cs="Arial"/>
          <w:sz w:val="20"/>
          <w:szCs w:val="20"/>
        </w:rPr>
        <w:t>отдельности</w:t>
      </w:r>
      <w:proofErr w:type="gramEnd"/>
      <w:r w:rsidRPr="001377B6">
        <w:rPr>
          <w:rFonts w:eastAsia="MS Mincho" w:cs="Arial"/>
          <w:sz w:val="20"/>
          <w:szCs w:val="20"/>
        </w:rPr>
        <w:t xml:space="preserve"> именуемые в дальнейшем соответственно «СТОРОНЫ» и «СТОРОНА», заключили настоящее Приложение о применении нижеприведенной ШКАЛЫ </w:t>
      </w:r>
      <w:r w:rsidRPr="001377B6">
        <w:rPr>
          <w:rFonts w:cs="Arial"/>
          <w:sz w:val="20"/>
          <w:szCs w:val="20"/>
        </w:rPr>
        <w:t>ШТРАФНЫХ САНКЦИЙ В ОБЛАСТИ ПРОМЫШЛЕННОЙ БЕЗОПАСНОСТИ, ОХРАНЫ ТРУДА И ОКРУЖАЮЩЕЙ СРЕДЫ</w:t>
      </w:r>
      <w:r w:rsidRPr="001377B6">
        <w:rPr>
          <w:rFonts w:eastAsia="MS Mincho" w:cs="Arial"/>
          <w:sz w:val="20"/>
          <w:szCs w:val="20"/>
        </w:rPr>
        <w:t>:</w:t>
      </w: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3260"/>
        <w:gridCol w:w="284"/>
      </w:tblGrid>
      <w:tr w:rsidR="00200F59" w:rsidRPr="00F42E58" w:rsidTr="001377B6">
        <w:trPr>
          <w:gridAfter w:val="1"/>
          <w:wAfter w:w="284" w:type="dxa"/>
          <w:trHeight w:val="60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F59" w:rsidRPr="00161A1C" w:rsidRDefault="00200F59" w:rsidP="00200F59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 xml:space="preserve">№ </w:t>
            </w:r>
            <w:proofErr w:type="gramStart"/>
            <w:r w:rsidRPr="00377113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377113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F59" w:rsidRPr="00161A1C" w:rsidRDefault="00200F59" w:rsidP="00200F59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Допущенное н</w:t>
            </w:r>
            <w:r w:rsidRPr="00377113">
              <w:rPr>
                <w:rFonts w:cs="Arial"/>
                <w:b/>
                <w:sz w:val="20"/>
                <w:szCs w:val="20"/>
              </w:rPr>
              <w:t>арушение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200F5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200F59" w:rsidRPr="00F42E58" w:rsidTr="001377B6">
        <w:trPr>
          <w:gridAfter w:val="1"/>
          <w:wAfter w:w="284" w:type="dxa"/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200F59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</w:tr>
      <w:tr w:rsidR="00200F59" w:rsidRPr="00F42E58" w:rsidTr="001377B6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1377B6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1377B6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1377B6">
        <w:trPr>
          <w:gridAfter w:val="1"/>
          <w:wAfter w:w="284" w:type="dxa"/>
          <w:trHeight w:val="4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1377B6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1377B6">
        <w:trPr>
          <w:gridAfter w:val="1"/>
          <w:wAfter w:w="284" w:type="dxa"/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1377B6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200F59" w:rsidRPr="00F42E58" w:rsidTr="001377B6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1377B6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Привлечение Субподрядчика без предусмотренного Договором предварительного письменного согласования с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Заказчиком.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250</w:t>
            </w:r>
          </w:p>
        </w:tc>
      </w:tr>
      <w:tr w:rsidR="00200F59" w:rsidRPr="00F42E58" w:rsidTr="001377B6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00F59" w:rsidRPr="00F42E58" w:rsidTr="001377B6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</w:tr>
      <w:tr w:rsidR="00200F59" w:rsidRPr="00F42E58" w:rsidTr="001377B6">
        <w:trPr>
          <w:gridAfter w:val="1"/>
          <w:wAfter w:w="284" w:type="dxa"/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1377B6">
        <w:trPr>
          <w:gridAfter w:val="1"/>
          <w:wAfter w:w="284" w:type="dxa"/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1377B6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Неисполнение в установленный срок предписаний Заказчика в области пожарной безопасности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 xml:space="preserve"> ,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охраны труда, окружающей среды и  промышленной безопасности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200F59" w:rsidRPr="00F42E58" w:rsidTr="001377B6">
        <w:trPr>
          <w:gridAfter w:val="1"/>
          <w:wAfter w:w="284" w:type="dxa"/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1377B6">
        <w:trPr>
          <w:gridAfter w:val="1"/>
          <w:wAfter w:w="284" w:type="dxa"/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200F59" w:rsidRPr="00F42E58" w:rsidTr="001377B6">
        <w:trPr>
          <w:gridAfter w:val="1"/>
          <w:wAfter w:w="284" w:type="dxa"/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отсутствие у исполнителей работ либо неприменение ими специальной одежды, специальной обуви и других </w:t>
            </w:r>
            <w:proofErr w:type="gramStart"/>
            <w:r w:rsidRPr="00377113">
              <w:rPr>
                <w:rFonts w:cs="Arial"/>
                <w:sz w:val="20"/>
                <w:szCs w:val="20"/>
              </w:rPr>
              <w:t>СИЗ</w:t>
            </w:r>
            <w:proofErr w:type="gramEnd"/>
            <w:r w:rsidRPr="00377113">
              <w:rPr>
                <w:rFonts w:cs="Arial"/>
                <w:sz w:val="20"/>
                <w:szCs w:val="20"/>
              </w:rPr>
              <w:t>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200F59" w:rsidRPr="00377113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1377B6">
        <w:trPr>
          <w:gridAfter w:val="1"/>
          <w:wAfter w:w="284" w:type="dxa"/>
          <w:trHeight w:val="1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200F59" w:rsidRPr="00F42E58" w:rsidTr="001377B6">
        <w:trPr>
          <w:gridAfter w:val="1"/>
          <w:wAfter w:w="284" w:type="dxa"/>
          <w:trHeight w:val="15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1377B6">
        <w:trPr>
          <w:gridAfter w:val="1"/>
          <w:wAfter w:w="284" w:type="dxa"/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1377B6">
        <w:trPr>
          <w:gridAfter w:val="1"/>
          <w:wAfter w:w="284" w:type="dxa"/>
          <w:trHeight w:val="116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1377B6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1377B6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1377B6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1377B6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1377B6">
        <w:trPr>
          <w:gridAfter w:val="1"/>
          <w:wAfter w:w="284" w:type="dxa"/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1377B6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1377B6">
        <w:trPr>
          <w:gridAfter w:val="1"/>
          <w:wAfter w:w="284" w:type="dxa"/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1377B6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1377B6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</w:tr>
      <w:tr w:rsidR="00200F59" w:rsidRPr="00F42E58" w:rsidTr="001377B6">
        <w:trPr>
          <w:gridAfter w:val="1"/>
          <w:wAfter w:w="284" w:type="dxa"/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1377B6">
        <w:trPr>
          <w:gridAfter w:val="1"/>
          <w:wAfter w:w="284" w:type="dxa"/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1377B6">
        <w:trPr>
          <w:gridAfter w:val="1"/>
          <w:wAfter w:w="284" w:type="dxa"/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00F59" w:rsidRPr="00161A1C" w:rsidTr="00200F59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200F59" w:rsidRPr="00161A1C" w:rsidTr="00200F59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200F59" w:rsidRPr="00161A1C" w:rsidTr="00200F59">
        <w:trPr>
          <w:trHeight w:val="432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2. В случае</w:t>
            </w:r>
            <w:proofErr w:type="gramStart"/>
            <w:r w:rsidRPr="00161A1C">
              <w:rPr>
                <w:rFonts w:cs="Arial"/>
                <w:szCs w:val="22"/>
              </w:rPr>
              <w:t>,</w:t>
            </w:r>
            <w:proofErr w:type="gramEnd"/>
            <w:r w:rsidRPr="00161A1C">
              <w:rPr>
                <w:rFonts w:cs="Arial"/>
                <w:szCs w:val="22"/>
              </w:rPr>
              <w:t xml:space="preserve"> если установлено нарушение двумя и более работниками Подрядчика, штраф взыскивается по факту (один факт соответствует  нарушению одним работником).    </w:t>
            </w:r>
          </w:p>
        </w:tc>
      </w:tr>
      <w:tr w:rsidR="00200F59" w:rsidRPr="00161A1C" w:rsidTr="00200F59">
        <w:trPr>
          <w:trHeight w:val="313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200F59" w:rsidRPr="00161A1C" w:rsidTr="00200F59">
        <w:trPr>
          <w:trHeight w:val="43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Заказчика,   как </w:t>
            </w:r>
            <w:proofErr w:type="gramStart"/>
            <w:r w:rsidRPr="00161A1C">
              <w:rPr>
                <w:rFonts w:cs="Arial"/>
                <w:szCs w:val="22"/>
              </w:rPr>
              <w:t>за</w:t>
            </w:r>
            <w:proofErr w:type="gramEnd"/>
            <w:r w:rsidRPr="00161A1C">
              <w:rPr>
                <w:rFonts w:cs="Arial"/>
                <w:szCs w:val="22"/>
              </w:rPr>
              <w:t xml:space="preserve"> свои собственные.</w:t>
            </w:r>
          </w:p>
        </w:tc>
      </w:tr>
      <w:tr w:rsidR="00200F59" w:rsidRPr="00161A1C" w:rsidTr="00200F59">
        <w:trPr>
          <w:trHeight w:val="67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lastRenderedPageBreak/>
              <w:t xml:space="preserve">5. </w:t>
            </w:r>
            <w:bookmarkStart w:id="5" w:name="_GoBack"/>
            <w:r w:rsidRPr="00161A1C">
              <w:rPr>
                <w:rFonts w:cs="Arial"/>
                <w:szCs w:val="22"/>
              </w:rPr>
              <w:t>При выявлении Подрядчиком собственных работников с признаками алкогольного</w:t>
            </w:r>
            <w:bookmarkEnd w:id="5"/>
            <w:r w:rsidRPr="00161A1C">
              <w:rPr>
                <w:rFonts w:cs="Arial"/>
                <w:szCs w:val="22"/>
              </w:rPr>
              <w:t xml:space="preserve">, наркотического или токсического опьянения и </w:t>
            </w:r>
            <w:proofErr w:type="gramStart"/>
            <w:r w:rsidRPr="00161A1C">
              <w:rPr>
                <w:rFonts w:cs="Arial"/>
                <w:szCs w:val="22"/>
              </w:rPr>
              <w:t>выдворения</w:t>
            </w:r>
            <w:proofErr w:type="gramEnd"/>
            <w:r w:rsidRPr="00161A1C">
              <w:rPr>
                <w:rFonts w:cs="Arial"/>
                <w:szCs w:val="22"/>
              </w:rPr>
              <w:t xml:space="preserve"> их с территории Заказчика штрафные санкции к Подрядчику не применяются.</w:t>
            </w:r>
          </w:p>
        </w:tc>
      </w:tr>
    </w:tbl>
    <w:p w:rsidR="009A7AB5" w:rsidRDefault="009A7AB5" w:rsidP="009A7AB5"/>
    <w:p w:rsidR="00200F59" w:rsidRPr="00200F59" w:rsidRDefault="00200F59" w:rsidP="00200F59">
      <w:pPr>
        <w:tabs>
          <w:tab w:val="left" w:pos="5415"/>
        </w:tabs>
        <w:spacing w:before="0"/>
        <w:rPr>
          <w:rFonts w:ascii="Times New Roman" w:hAnsi="Times New Roman"/>
          <w:b/>
          <w:sz w:val="24"/>
        </w:rPr>
      </w:pPr>
      <w:r w:rsidRPr="00200F59">
        <w:rPr>
          <w:rFonts w:ascii="Times New Roman" w:hAnsi="Times New Roman"/>
          <w:b/>
          <w:sz w:val="24"/>
        </w:rPr>
        <w:t>«ЗАКАЗЧИК»                                                    «ИСПОЛНИТЕЛЬ»</w:t>
      </w: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584"/>
        <w:gridCol w:w="4987"/>
      </w:tblGrid>
      <w:tr w:rsidR="00200F59" w:rsidRPr="00200F59" w:rsidTr="00200F59">
        <w:trPr>
          <w:trHeight w:val="77"/>
        </w:trPr>
        <w:tc>
          <w:tcPr>
            <w:tcW w:w="4759" w:type="dxa"/>
            <w:shd w:val="clear" w:color="auto" w:fill="auto"/>
          </w:tcPr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Генеральный директор 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ООО «Славнефть-Красноярскнефтегаз»</w:t>
            </w:r>
          </w:p>
          <w:p w:rsidR="00200F59" w:rsidRPr="00200F59" w:rsidRDefault="00200F59" w:rsidP="00200F59">
            <w:pPr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  ___________________ С.В. Гнатченко   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«______» _______________  2015 г.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м. п.</w:t>
            </w:r>
          </w:p>
          <w:p w:rsidR="00200F59" w:rsidRPr="00200F59" w:rsidRDefault="00200F59" w:rsidP="00200F59">
            <w:pPr>
              <w:spacing w:before="0"/>
              <w:jc w:val="right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45" w:type="dxa"/>
            <w:shd w:val="clear" w:color="auto" w:fill="auto"/>
          </w:tcPr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Генеральный директор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________________________</w:t>
            </w:r>
          </w:p>
          <w:p w:rsidR="00200F59" w:rsidRPr="00200F59" w:rsidRDefault="00200F59" w:rsidP="00200F59">
            <w:pPr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  ___________________   /____________/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«______» _______________  2015 г.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м. п.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1377B6"/>
    <w:rsid w:val="001578E4"/>
    <w:rsid w:val="00200F59"/>
    <w:rsid w:val="009A7AB5"/>
    <w:rsid w:val="00B2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Жданов Евгений Викторович</cp:lastModifiedBy>
  <cp:revision>3</cp:revision>
  <dcterms:created xsi:type="dcterms:W3CDTF">2015-10-13T03:50:00Z</dcterms:created>
  <dcterms:modified xsi:type="dcterms:W3CDTF">2015-11-13T04:03:00Z</dcterms:modified>
</cp:coreProperties>
</file>